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36" w:rsidRDefault="00966736">
      <w:pPr>
        <w:rPr>
          <w:lang w:val="en-GB"/>
        </w:rPr>
      </w:pPr>
      <w:r>
        <w:rPr>
          <w:u w:val="single"/>
          <w:lang w:val="en-GB"/>
        </w:rPr>
        <w:t xml:space="preserve">General Rules of </w:t>
      </w:r>
      <w:r w:rsidR="003E72C6">
        <w:rPr>
          <w:u w:val="single"/>
          <w:lang w:val="en-GB"/>
        </w:rPr>
        <w:t>Letter Writing</w:t>
      </w:r>
    </w:p>
    <w:p w:rsidR="00966736" w:rsidRDefault="00966736">
      <w:pPr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90" w:hanging="2790"/>
        <w:rPr>
          <w:lang w:val="en-GB"/>
        </w:rPr>
      </w:pPr>
      <w:r>
        <w:rPr>
          <w:lang w:val="en-GB"/>
        </w:rPr>
        <w:t>1. Good Quality Stationary - don’t use paper that is wrinkled that is imperfect in any way. Don’t use coloured or tinted paper.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620"/>
        <w:rPr>
          <w:lang w:val="en-GB"/>
        </w:rPr>
      </w:pPr>
      <w:r>
        <w:rPr>
          <w:lang w:val="en-GB"/>
        </w:rPr>
        <w:t>2. Neat typing - Always word process all business correspondence. All business letters should be faultlessly clean in 12 point font using a normal font (</w:t>
      </w:r>
      <w:r>
        <w:rPr>
          <w:rFonts w:ascii="Courier New" w:hAnsi="Courier New" w:cs="Courier New"/>
          <w:lang w:val="en-GB"/>
        </w:rPr>
        <w:t>courier,</w:t>
      </w:r>
      <w:r>
        <w:rPr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arial</w:t>
      </w:r>
      <w:proofErr w:type="spellEnd"/>
      <w:r>
        <w:rPr>
          <w:rFonts w:ascii="Arial" w:hAnsi="Arial" w:cs="Arial"/>
          <w:lang w:val="en-GB"/>
        </w:rPr>
        <w:t>,</w:t>
      </w:r>
      <w:r>
        <w:rPr>
          <w:lang w:val="en-GB"/>
        </w:rPr>
        <w:t xml:space="preserve"> times new roman)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3. Even Spacing - make sure the </w:t>
      </w:r>
      <w:r w:rsidR="003E72C6">
        <w:rPr>
          <w:lang w:val="en-GB"/>
        </w:rPr>
        <w:t xml:space="preserve">letter looks good on the page 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4. Short paragraphs - short and to the point is what all employers are looking for.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4680"/>
        <w:rPr>
          <w:lang w:val="en-GB"/>
        </w:rPr>
      </w:pPr>
      <w:r>
        <w:rPr>
          <w:lang w:val="en-GB"/>
        </w:rPr>
        <w:t>5. Correct Grammar, Spelling and Punctuation - “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</w:t>
      </w:r>
      <w:proofErr w:type="spellEnd"/>
      <w:r>
        <w:rPr>
          <w:lang w:val="en-GB"/>
        </w:rPr>
        <w:t xml:space="preserve"> to git a jab in </w:t>
      </w:r>
      <w:proofErr w:type="spellStart"/>
      <w:r>
        <w:rPr>
          <w:lang w:val="en-GB"/>
        </w:rPr>
        <w:t>yer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compny</w:t>
      </w:r>
      <w:proofErr w:type="spellEnd"/>
      <w:r>
        <w:rPr>
          <w:lang w:val="en-GB"/>
        </w:rPr>
        <w:t>” will not help your chances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u w:val="single"/>
          <w:lang w:val="en-GB"/>
        </w:rPr>
        <w:t xml:space="preserve">The Parts of a Business Letter - 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1. Heading - The Date and Address (where the letter is coming from)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2. Inside Address - The name and address of the person to whom the letter is written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3. The Salutation - which is the complementary greeting.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4. The Body of the Letter - which is the subject matter or message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5. The Close - The complimentary conclusion. 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6. The Signature - may include the official capacity in which the letter is written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 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  <w:sectPr w:rsidR="0096673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lastRenderedPageBreak/>
        <w:t xml:space="preserve">Example 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lang w:val="en-GB"/>
        </w:rPr>
      </w:pPr>
      <w:r>
        <w:rPr>
          <w:lang w:val="en-GB"/>
        </w:rPr>
        <w:t>20 Main Street</w:t>
      </w:r>
    </w:p>
    <w:p w:rsidR="00966736" w:rsidRDefault="003E72C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lang w:val="en-GB"/>
        </w:rPr>
      </w:pPr>
      <w:r>
        <w:rPr>
          <w:lang w:val="en-GB"/>
        </w:rPr>
        <w:t>Smiths Falls</w:t>
      </w:r>
      <w:r w:rsidR="00966736">
        <w:rPr>
          <w:lang w:val="en-GB"/>
        </w:rPr>
        <w:t>, ON</w:t>
      </w:r>
    </w:p>
    <w:p w:rsidR="00966736" w:rsidRDefault="003E72C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lang w:val="en-GB"/>
        </w:rPr>
      </w:pPr>
      <w:r>
        <w:rPr>
          <w:lang w:val="en-GB"/>
        </w:rPr>
        <w:t>August 13, 201</w:t>
      </w:r>
      <w:r w:rsidR="00966736">
        <w:rPr>
          <w:lang w:val="en-GB"/>
        </w:rPr>
        <w:t>3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Mr. Craig Beckett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45 Winding Way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Ottawa ON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Dear Mr. Beckett,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lang w:val="en-GB"/>
        </w:rPr>
      </w:pPr>
      <w:r>
        <w:rPr>
          <w:lang w:val="en-GB"/>
        </w:rPr>
        <w:t xml:space="preserve">Thank you very much for your offer to co-operate with us on the </w:t>
      </w:r>
      <w:r w:rsidR="003E72C6">
        <w:rPr>
          <w:lang w:val="en-GB"/>
        </w:rPr>
        <w:t>Cathcart</w:t>
      </w:r>
      <w:r>
        <w:rPr>
          <w:lang w:val="en-GB"/>
        </w:rPr>
        <w:t xml:space="preserve"> case.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lang w:val="en-GB"/>
        </w:rPr>
      </w:pPr>
      <w:r>
        <w:rPr>
          <w:lang w:val="en-GB"/>
        </w:rPr>
        <w:t>We shall keep you keep you informed on the progress of the case, and call upon you when your testimony is required.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3E72C6" w:rsidP="003E72C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lang w:val="en-GB"/>
        </w:rPr>
      </w:pPr>
      <w:r>
        <w:rPr>
          <w:lang w:val="en-GB"/>
        </w:rPr>
        <w:t>Mr. Cunningham</w:t>
      </w:r>
      <w:r w:rsidR="00966736">
        <w:rPr>
          <w:lang w:val="en-GB"/>
        </w:rPr>
        <w:t xml:space="preserve"> will be in </w:t>
      </w:r>
      <w:r>
        <w:rPr>
          <w:lang w:val="en-GB"/>
        </w:rPr>
        <w:t>Smiths Falls</w:t>
      </w:r>
      <w:r w:rsidR="00966736">
        <w:rPr>
          <w:lang w:val="en-GB"/>
        </w:rPr>
        <w:t xml:space="preserve"> on September first, and he will call for an appointment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50"/>
        <w:rPr>
          <w:lang w:val="en-GB"/>
        </w:rPr>
      </w:pPr>
      <w:r>
        <w:rPr>
          <w:lang w:val="en-GB"/>
        </w:rPr>
        <w:t>Very truly yours,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50"/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50"/>
        <w:rPr>
          <w:lang w:val="en-GB"/>
        </w:rPr>
      </w:pPr>
      <w:r>
        <w:rPr>
          <w:lang w:val="en-GB"/>
        </w:rPr>
        <w:t>Larry Flick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vanish/>
          <w:lang w:val="en-GB"/>
        </w:rPr>
      </w:pPr>
      <w:r>
        <w:rPr>
          <w:lang w:val="en-GB"/>
        </w:rPr>
        <w:br w:type="column"/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proofErr w:type="gramStart"/>
      <w:r>
        <w:rPr>
          <w:lang w:val="en-GB"/>
        </w:rPr>
        <w:t>heading</w:t>
      </w:r>
      <w:proofErr w:type="gramEnd"/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Inside Address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Salutation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Body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Close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Signature</w:t>
      </w: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  <w:sectPr w:rsidR="00966736"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66736" w:rsidRDefault="00966736">
      <w:pPr>
        <w:tabs>
          <w:tab w:val="left" w:pos="-1080"/>
          <w:tab w:val="left" w:pos="-720"/>
          <w:tab w:val="left" w:pos="0"/>
          <w:tab w:val="left" w:pos="360"/>
          <w:tab w:val="left" w:pos="22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sectPr w:rsidR="00966736" w:rsidSect="0096673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736"/>
    <w:rsid w:val="00020CB9"/>
    <w:rsid w:val="000F3A17"/>
    <w:rsid w:val="003E72C6"/>
    <w:rsid w:val="00966736"/>
    <w:rsid w:val="00D7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F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Beckett</cp:lastModifiedBy>
  <cp:revision>2</cp:revision>
  <cp:lastPrinted>2013-04-22T13:09:00Z</cp:lastPrinted>
  <dcterms:created xsi:type="dcterms:W3CDTF">2013-04-22T13:21:00Z</dcterms:created>
  <dcterms:modified xsi:type="dcterms:W3CDTF">2013-04-22T13:21:00Z</dcterms:modified>
</cp:coreProperties>
</file>